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0CD91F" w14:textId="77777777" w:rsidR="002A632C" w:rsidRDefault="003E6372" w:rsidP="000F1E47">
      <w:pPr>
        <w:rPr>
          <w:rFonts w:asciiTheme="majorHAnsi" w:eastAsiaTheme="majorEastAsia" w:hAnsiTheme="majorHAnsi" w:cstheme="majorBidi"/>
          <w:caps/>
          <w:color w:val="FFFFFF" w:themeColor="background1"/>
          <w:spacing w:val="-10"/>
          <w:kern w:val="28"/>
          <w:sz w:val="80"/>
          <w:szCs w:val="80"/>
          <w:lang w:val="en-US"/>
        </w:rPr>
      </w:pPr>
      <w:r>
        <w:rPr>
          <w:noProof/>
        </w:rPr>
        <mc:AlternateContent>
          <mc:Choice Requires="wps">
            <w:drawing>
              <wp:anchor distT="45720" distB="45720" distL="114300" distR="114300" simplePos="0" relativeHeight="251658241" behindDoc="0" locked="0" layoutInCell="1" allowOverlap="1" wp14:anchorId="6095E7B0" wp14:editId="7270A69E">
                <wp:simplePos x="0" y="0"/>
                <wp:positionH relativeFrom="column">
                  <wp:posOffset>3876040</wp:posOffset>
                </wp:positionH>
                <wp:positionV relativeFrom="paragraph">
                  <wp:posOffset>381000</wp:posOffset>
                </wp:positionV>
                <wp:extent cx="3025775" cy="2390775"/>
                <wp:effectExtent l="0" t="0" r="2222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5775" cy="2390775"/>
                        </a:xfrm>
                        <a:prstGeom prst="rect">
                          <a:avLst/>
                        </a:prstGeom>
                        <a:solidFill>
                          <a:srgbClr val="FFFFFF"/>
                        </a:solidFill>
                        <a:ln w="9525">
                          <a:solidFill>
                            <a:schemeClr val="bg1"/>
                          </a:solidFill>
                          <a:miter lim="800000"/>
                          <a:headEnd/>
                          <a:tailEnd/>
                        </a:ln>
                      </wps:spPr>
                      <wps:txbx>
                        <w:txbxContent>
                          <w:p w14:paraId="2B8A28A3" w14:textId="77777777" w:rsidR="003E6372" w:rsidRDefault="003E6372" w:rsidP="003E6372">
                            <w:pPr>
                              <w:pStyle w:val="BodyText"/>
                            </w:pPr>
                          </w:p>
                          <w:p w14:paraId="6E45B547" w14:textId="31F9EC5A" w:rsidR="00490FD5" w:rsidRDefault="00030650" w:rsidP="00490FD5">
                            <w:pPr>
                              <w:pStyle w:val="Heading6"/>
                              <w:rPr>
                                <w:sz w:val="52"/>
                                <w:szCs w:val="20"/>
                              </w:rPr>
                            </w:pPr>
                            <w:r>
                              <w:rPr>
                                <w:sz w:val="52"/>
                                <w:szCs w:val="20"/>
                              </w:rPr>
                              <w:t>Community Liaison Officer</w:t>
                            </w:r>
                          </w:p>
                          <w:p w14:paraId="07552AA2" w14:textId="77777777" w:rsidR="003E6372" w:rsidRDefault="003E6372" w:rsidP="003E6372">
                            <w:pPr>
                              <w:pStyle w:val="BodyText"/>
                            </w:pPr>
                          </w:p>
                          <w:p w14:paraId="695130DD" w14:textId="77777777" w:rsidR="003E6372" w:rsidRDefault="003E6372" w:rsidP="003E6372">
                            <w:pPr>
                              <w:pStyle w:val="BodyText"/>
                            </w:pPr>
                          </w:p>
                          <w:p w14:paraId="6ACC7EF7" w14:textId="77777777" w:rsidR="003E6372" w:rsidRDefault="003E6372" w:rsidP="003E6372">
                            <w:pPr>
                              <w:pStyle w:val="BodyText"/>
                            </w:pPr>
                          </w:p>
                          <w:p w14:paraId="422FC1D7" w14:textId="77777777" w:rsidR="003E6372" w:rsidRPr="003E6372" w:rsidRDefault="003E6372" w:rsidP="003E6372">
                            <w:pPr>
                              <w:pStyle w:val="BodyText"/>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095E7B0" id="_x0000_t202" coordsize="21600,21600" o:spt="202" path="m,l,21600r21600,l21600,xe">
                <v:stroke joinstyle="miter"/>
                <v:path gradientshapeok="t" o:connecttype="rect"/>
              </v:shapetype>
              <v:shape id="Text Box 2" o:spid="_x0000_s1026" type="#_x0000_t202" style="position:absolute;margin-left:305.2pt;margin-top:30pt;width:238.25pt;height:188.25pt;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" strokecolor="white [3212]">
                <v:textbox>
                  <w:txbxContent>
                    <w:p w14:paraId="2B8A28A3" w14:textId="77777777" w:rsidR="003E6372" w:rsidRDefault="003E6372" w:rsidP="003E6372">
                      <w:pPr>
                        <w:pStyle w:val="BodyText"/>
                      </w:pPr>
                    </w:p>
                    <w:p w14:paraId="6E45B547" w14:textId="31F9EC5A" w:rsidR="00490FD5" w:rsidRDefault="00030650" w:rsidP="00490FD5">
                      <w:pPr>
                        <w:pStyle w:val="Heading6"/>
                        <w:rPr>
                          <w:sz w:val="52"/>
                          <w:szCs w:val="20"/>
                        </w:rPr>
                      </w:pPr>
                      <w:r>
                        <w:rPr>
                          <w:sz w:val="52"/>
                          <w:szCs w:val="20"/>
                        </w:rPr>
                        <w:t>Community Liaison Officer</w:t>
                      </w:r>
                    </w:p>
                    <w:p w14:paraId="07552AA2" w14:textId="77777777" w:rsidR="003E6372" w:rsidRDefault="003E6372" w:rsidP="003E6372">
                      <w:pPr>
                        <w:pStyle w:val="BodyText"/>
                      </w:pPr>
                    </w:p>
                    <w:p w14:paraId="695130DD" w14:textId="77777777" w:rsidR="003E6372" w:rsidRDefault="003E6372" w:rsidP="003E6372">
                      <w:pPr>
                        <w:pStyle w:val="BodyText"/>
                      </w:pPr>
                    </w:p>
                    <w:p w14:paraId="6ACC7EF7" w14:textId="77777777" w:rsidR="003E6372" w:rsidRDefault="003E6372" w:rsidP="003E6372">
                      <w:pPr>
                        <w:pStyle w:val="BodyText"/>
                      </w:pPr>
                    </w:p>
                    <w:p w14:paraId="422FC1D7" w14:textId="77777777" w:rsidR="003E6372" w:rsidRPr="003E6372" w:rsidRDefault="003E6372" w:rsidP="003E6372">
                      <w:pPr>
                        <w:pStyle w:val="BodyText"/>
                      </w:pPr>
                    </w:p>
                  </w:txbxContent>
                </v:textbox>
                <w10:wrap type="square"/>
              </v:shape>
            </w:pict>
          </mc:Fallback>
        </mc:AlternateContent>
      </w:r>
      <w:sdt>
        <w:sdtPr>
          <w:id w:val="1267960720"/>
          <w:docPartObj>
            <w:docPartGallery w:val="Cover Pages"/>
            <w:docPartUnique/>
          </w:docPartObj>
        </w:sdtPr>
        <w:sdtEndPr>
          <w:rPr>
            <w:rFonts w:asciiTheme="majorHAnsi" w:eastAsiaTheme="majorEastAsia" w:hAnsiTheme="majorHAnsi" w:cstheme="majorBidi"/>
            <w:b/>
            <w:caps/>
            <w:color w:val="FFFFFF" w:themeColor="background1"/>
            <w:spacing w:val="-10"/>
            <w:kern w:val="28"/>
            <w:sz w:val="80"/>
            <w:szCs w:val="80"/>
            <w:lang w:val="en-US"/>
          </w:rPr>
        </w:sdtEndPr>
        <w:sdtContent>
          <w:r>
            <w:rPr>
              <w:rFonts w:asciiTheme="majorHAnsi" w:eastAsiaTheme="majorEastAsia" w:hAnsiTheme="majorHAnsi" w:cstheme="majorBidi"/>
              <w:b/>
              <w:caps/>
              <w:noProof/>
              <w:color w:val="FFFFFF" w:themeColor="background1"/>
              <w:spacing w:val="-10"/>
              <w:kern w:val="28"/>
              <w:sz w:val="80"/>
              <w:szCs w:val="80"/>
              <w:lang w:val="en-US"/>
            </w:rPr>
            <w:drawing>
              <wp:anchor distT="0" distB="0" distL="114300" distR="114300" simplePos="0" relativeHeight="251658240" behindDoc="1" locked="0" layoutInCell="1" allowOverlap="1" wp14:anchorId="149897E5" wp14:editId="50756347">
                <wp:simplePos x="0" y="0"/>
                <wp:positionH relativeFrom="margin">
                  <wp:align>right</wp:align>
                </wp:positionH>
                <wp:positionV relativeFrom="paragraph">
                  <wp:posOffset>361950</wp:posOffset>
                </wp:positionV>
                <wp:extent cx="6645910" cy="9400540"/>
                <wp:effectExtent l="0" t="0" r="2540" b="0"/>
                <wp:wrapTight wrapText="bothSides">
                  <wp:wrapPolygon edited="0">
                    <wp:start x="0" y="0"/>
                    <wp:lineTo x="0" y="21536"/>
                    <wp:lineTo x="21546" y="21536"/>
                    <wp:lineTo x="21546" y="0"/>
                    <wp:lineTo x="0" y="0"/>
                  </wp:wrapPolygon>
                </wp:wrapTight>
                <wp:docPr id="158601681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6016819" name="Picture 1586016819"/>
                        <pic:cNvPicPr/>
                      </pic:nvPicPr>
                      <pic:blipFill>
                        <a:blip r:embed="rId11">
                          <a:extLst>
                            <a:ext uri="{28A0092B-C50C-407E-A947-70E740481C1C}">
                              <a14:useLocalDpi xmlns:a14="http://schemas.microsoft.com/office/drawing/2010/main" val="0"/>
                            </a:ext>
                          </a:extLst>
                        </a:blip>
                        <a:stretch>
                          <a:fillRect/>
                        </a:stretch>
                      </pic:blipFill>
                      <pic:spPr>
                        <a:xfrm>
                          <a:off x="0" y="0"/>
                          <a:ext cx="6645910" cy="9400540"/>
                        </a:xfrm>
                        <a:prstGeom prst="rect">
                          <a:avLst/>
                        </a:prstGeom>
                      </pic:spPr>
                    </pic:pic>
                  </a:graphicData>
                </a:graphic>
              </wp:anchor>
            </w:drawing>
          </w:r>
          <w:r w:rsidR="002A632C">
            <w:rPr>
              <w:rFonts w:asciiTheme="majorHAnsi" w:eastAsiaTheme="majorEastAsia" w:hAnsiTheme="majorHAnsi" w:cstheme="majorBidi"/>
              <w:b/>
              <w:caps/>
              <w:color w:val="FFFFFF" w:themeColor="background1"/>
              <w:spacing w:val="-10"/>
              <w:kern w:val="28"/>
              <w:sz w:val="80"/>
              <w:szCs w:val="80"/>
              <w:lang w:val="en-US"/>
            </w:rPr>
            <w:br w:type="page"/>
          </w:r>
        </w:sdtContent>
      </w:sdt>
    </w:p>
    <w:p w14:paraId="209D6DC7" w14:textId="77777777" w:rsidR="00030650" w:rsidRPr="00030650" w:rsidRDefault="00030650" w:rsidP="00030650">
      <w:pPr>
        <w:pStyle w:val="Heading2"/>
        <w:rPr>
          <w:rFonts w:asciiTheme="majorHAnsi" w:hAnsiTheme="majorHAnsi"/>
          <w:sz w:val="28"/>
          <w:szCs w:val="28"/>
        </w:rPr>
      </w:pPr>
      <w:r w:rsidRPr="00030650">
        <w:rPr>
          <w:rFonts w:asciiTheme="majorHAnsi" w:hAnsiTheme="majorHAnsi"/>
          <w:bCs/>
          <w:sz w:val="28"/>
          <w:szCs w:val="28"/>
        </w:rPr>
        <w:lastRenderedPageBreak/>
        <w:t>Community Liaison Officer</w:t>
      </w:r>
      <w:r w:rsidRPr="00030650">
        <w:rPr>
          <w:rFonts w:asciiTheme="majorHAnsi" w:hAnsiTheme="majorHAnsi"/>
          <w:sz w:val="28"/>
          <w:szCs w:val="28"/>
        </w:rPr>
        <w:t> </w:t>
      </w:r>
    </w:p>
    <w:p w14:paraId="5289261C" w14:textId="77777777" w:rsidR="00030650" w:rsidRPr="00030650" w:rsidRDefault="00030650" w:rsidP="00030650">
      <w:pPr>
        <w:pStyle w:val="Heading2"/>
        <w:rPr>
          <w:rFonts w:asciiTheme="majorHAnsi" w:hAnsiTheme="majorHAnsi"/>
          <w:sz w:val="28"/>
          <w:szCs w:val="28"/>
        </w:rPr>
      </w:pPr>
      <w:r w:rsidRPr="00030650">
        <w:rPr>
          <w:rFonts w:asciiTheme="majorHAnsi" w:hAnsiTheme="majorHAnsi"/>
          <w:bCs/>
          <w:sz w:val="28"/>
          <w:szCs w:val="28"/>
        </w:rPr>
        <w:t>Reports To:</w:t>
      </w:r>
      <w:r w:rsidRPr="00030650">
        <w:rPr>
          <w:rFonts w:asciiTheme="majorHAnsi" w:hAnsiTheme="majorHAnsi"/>
          <w:sz w:val="28"/>
          <w:szCs w:val="28"/>
        </w:rPr>
        <w:t xml:space="preserve"> Head of Communications &amp; External Affairs </w:t>
      </w:r>
    </w:p>
    <w:p w14:paraId="7287F090" w14:textId="77777777" w:rsidR="00030650" w:rsidRPr="00030650" w:rsidRDefault="00030650" w:rsidP="00030650">
      <w:pPr>
        <w:pStyle w:val="Heading2"/>
        <w:rPr>
          <w:rFonts w:asciiTheme="majorHAnsi" w:hAnsiTheme="majorHAnsi"/>
          <w:sz w:val="28"/>
          <w:szCs w:val="28"/>
        </w:rPr>
      </w:pPr>
      <w:r w:rsidRPr="00030650">
        <w:rPr>
          <w:rFonts w:asciiTheme="majorHAnsi" w:hAnsiTheme="majorHAnsi"/>
          <w:bCs/>
          <w:sz w:val="28"/>
          <w:szCs w:val="28"/>
        </w:rPr>
        <w:t>Internal context</w:t>
      </w:r>
      <w:r w:rsidRPr="00030650">
        <w:rPr>
          <w:rFonts w:asciiTheme="majorHAnsi" w:hAnsiTheme="majorHAnsi"/>
          <w:sz w:val="28"/>
          <w:szCs w:val="28"/>
        </w:rPr>
        <w:t> </w:t>
      </w:r>
    </w:p>
    <w:p w14:paraId="6424AFD5" w14:textId="77777777" w:rsidR="00030650" w:rsidRPr="00030650" w:rsidRDefault="00030650" w:rsidP="00030650">
      <w:pPr>
        <w:pStyle w:val="Heading2"/>
        <w:rPr>
          <w:rFonts w:asciiTheme="majorHAnsi" w:hAnsiTheme="majorHAnsi"/>
          <w:b w:val="0"/>
          <w:bCs/>
          <w:sz w:val="24"/>
          <w:szCs w:val="24"/>
        </w:rPr>
      </w:pPr>
      <w:r w:rsidRPr="00030650">
        <w:rPr>
          <w:rFonts w:asciiTheme="majorHAnsi" w:hAnsiTheme="majorHAnsi"/>
          <w:b w:val="0"/>
          <w:bCs/>
          <w:sz w:val="24"/>
          <w:szCs w:val="24"/>
        </w:rPr>
        <w:t>As our construction increases, maintaining strong relationships with the communities where we operate is more important than ever. We are committed to being a responsible neighbour, listening to local concerns, creating positive opportunities, and ensuring the benefits of our work are shared with the communities affected by our activities. The Community Liaison Officer will play a key role in building trusted local relationships, supporting social value initiatives, and acting as a visible and accessible point of contact for stakeholders and community groups. </w:t>
      </w:r>
    </w:p>
    <w:p w14:paraId="6A5D028F" w14:textId="32025F11" w:rsidR="00030650" w:rsidRPr="00030650" w:rsidRDefault="00030650" w:rsidP="00030650">
      <w:pPr>
        <w:pStyle w:val="Heading2"/>
        <w:rPr>
          <w:rFonts w:asciiTheme="majorHAnsi" w:hAnsiTheme="majorHAnsi"/>
          <w:sz w:val="28"/>
          <w:szCs w:val="28"/>
        </w:rPr>
      </w:pPr>
      <w:r w:rsidRPr="00030650">
        <w:rPr>
          <w:rFonts w:asciiTheme="majorHAnsi" w:hAnsiTheme="majorHAnsi"/>
          <w:sz w:val="28"/>
          <w:szCs w:val="28"/>
        </w:rPr>
        <w:t> </w:t>
      </w:r>
      <w:r w:rsidRPr="00030650">
        <w:rPr>
          <w:rFonts w:asciiTheme="majorHAnsi" w:hAnsiTheme="majorHAnsi"/>
          <w:bCs/>
          <w:sz w:val="28"/>
          <w:szCs w:val="28"/>
        </w:rPr>
        <w:t>Role Purpose</w:t>
      </w:r>
      <w:r w:rsidRPr="00030650">
        <w:rPr>
          <w:rFonts w:asciiTheme="majorHAnsi" w:hAnsiTheme="majorHAnsi"/>
          <w:sz w:val="28"/>
          <w:szCs w:val="28"/>
        </w:rPr>
        <w:t> </w:t>
      </w:r>
    </w:p>
    <w:p w14:paraId="0D382442" w14:textId="77777777" w:rsidR="00030650" w:rsidRPr="00030650" w:rsidRDefault="00030650" w:rsidP="00030650">
      <w:pPr>
        <w:pStyle w:val="Heading2"/>
        <w:rPr>
          <w:rFonts w:asciiTheme="majorHAnsi" w:hAnsiTheme="majorHAnsi"/>
          <w:b w:val="0"/>
          <w:bCs/>
          <w:sz w:val="24"/>
          <w:szCs w:val="24"/>
        </w:rPr>
      </w:pPr>
      <w:r w:rsidRPr="00030650">
        <w:rPr>
          <w:rFonts w:asciiTheme="majorHAnsi" w:hAnsiTheme="majorHAnsi"/>
          <w:b w:val="0"/>
          <w:bCs/>
          <w:sz w:val="24"/>
          <w:szCs w:val="24"/>
        </w:rPr>
        <w:t>The Community Liaison Officer (CLO) serves as the primary day-to-day link between the project and local communities, helping to build trust, manage concerns and maintain positive relationships with stakeholders throughout project development and delivery. </w:t>
      </w:r>
    </w:p>
    <w:p w14:paraId="3DD3B891" w14:textId="77777777" w:rsidR="00030650" w:rsidRPr="00030650" w:rsidRDefault="00030650" w:rsidP="00030650">
      <w:pPr>
        <w:pStyle w:val="Heading2"/>
        <w:rPr>
          <w:rFonts w:asciiTheme="majorHAnsi" w:hAnsiTheme="majorHAnsi"/>
          <w:b w:val="0"/>
          <w:bCs/>
          <w:sz w:val="24"/>
          <w:szCs w:val="24"/>
        </w:rPr>
      </w:pPr>
      <w:r w:rsidRPr="00030650">
        <w:rPr>
          <w:rFonts w:asciiTheme="majorHAnsi" w:hAnsiTheme="majorHAnsi"/>
          <w:b w:val="0"/>
          <w:bCs/>
          <w:sz w:val="24"/>
          <w:szCs w:val="24"/>
        </w:rPr>
        <w:t>The role will lead community engagement activities, coordinate responses to enquiries, support stakeholder relationships and help deliver social value commitments that provide meaningful benefits to communities affected by the project. </w:t>
      </w:r>
    </w:p>
    <w:p w14:paraId="7E5C5C2D" w14:textId="77777777" w:rsidR="00030650" w:rsidRPr="00030650" w:rsidRDefault="00030650" w:rsidP="00030650">
      <w:pPr>
        <w:pStyle w:val="Heading2"/>
        <w:rPr>
          <w:rFonts w:asciiTheme="majorHAnsi" w:hAnsiTheme="majorHAnsi"/>
          <w:b w:val="0"/>
          <w:bCs/>
          <w:sz w:val="24"/>
          <w:szCs w:val="24"/>
        </w:rPr>
      </w:pPr>
      <w:r w:rsidRPr="00030650">
        <w:rPr>
          <w:rFonts w:asciiTheme="majorHAnsi" w:hAnsiTheme="majorHAnsi"/>
          <w:b w:val="0"/>
          <w:bCs/>
          <w:sz w:val="24"/>
          <w:szCs w:val="24"/>
        </w:rPr>
        <w:t> </w:t>
      </w:r>
    </w:p>
    <w:p w14:paraId="384931D2" w14:textId="77777777" w:rsidR="00030650" w:rsidRPr="00030650" w:rsidRDefault="00030650" w:rsidP="00030650">
      <w:pPr>
        <w:pStyle w:val="Heading2"/>
        <w:rPr>
          <w:rFonts w:asciiTheme="majorHAnsi" w:hAnsiTheme="majorHAnsi"/>
          <w:sz w:val="28"/>
          <w:szCs w:val="28"/>
        </w:rPr>
      </w:pPr>
      <w:r w:rsidRPr="00030650">
        <w:rPr>
          <w:rFonts w:asciiTheme="majorHAnsi" w:hAnsiTheme="majorHAnsi"/>
          <w:bCs/>
          <w:sz w:val="28"/>
          <w:szCs w:val="28"/>
        </w:rPr>
        <w:t>Key Responsibilities</w:t>
      </w:r>
      <w:r w:rsidRPr="00030650">
        <w:rPr>
          <w:rFonts w:asciiTheme="majorHAnsi" w:hAnsiTheme="majorHAnsi"/>
          <w:sz w:val="28"/>
          <w:szCs w:val="28"/>
        </w:rPr>
        <w:t> </w:t>
      </w:r>
    </w:p>
    <w:p w14:paraId="6B090859" w14:textId="77777777" w:rsidR="00030650" w:rsidRPr="00030650" w:rsidRDefault="00030650" w:rsidP="00030650">
      <w:pPr>
        <w:pStyle w:val="Heading2"/>
        <w:numPr>
          <w:ilvl w:val="0"/>
          <w:numId w:val="1"/>
        </w:numPr>
        <w:rPr>
          <w:rFonts w:asciiTheme="majorHAnsi" w:hAnsiTheme="majorHAnsi"/>
          <w:b w:val="0"/>
          <w:bCs/>
          <w:sz w:val="24"/>
          <w:szCs w:val="24"/>
        </w:rPr>
      </w:pPr>
      <w:r w:rsidRPr="00030650">
        <w:rPr>
          <w:rFonts w:asciiTheme="majorHAnsi" w:hAnsiTheme="majorHAnsi"/>
          <w:b w:val="0"/>
          <w:bCs/>
          <w:sz w:val="24"/>
          <w:szCs w:val="24"/>
        </w:rPr>
        <w:t xml:space="preserve">Act as the first point of contact for </w:t>
      </w:r>
      <w:proofErr w:type="gramStart"/>
      <w:r w:rsidRPr="00030650">
        <w:rPr>
          <w:rFonts w:asciiTheme="majorHAnsi" w:hAnsiTheme="majorHAnsi"/>
          <w:b w:val="0"/>
          <w:bCs/>
          <w:sz w:val="24"/>
          <w:szCs w:val="24"/>
        </w:rPr>
        <w:t>local residents</w:t>
      </w:r>
      <w:proofErr w:type="gramEnd"/>
      <w:r w:rsidRPr="00030650">
        <w:rPr>
          <w:rFonts w:asciiTheme="majorHAnsi" w:hAnsiTheme="majorHAnsi"/>
          <w:b w:val="0"/>
          <w:bCs/>
          <w:sz w:val="24"/>
          <w:szCs w:val="24"/>
        </w:rPr>
        <w:t>, businesses and community groups. </w:t>
      </w:r>
    </w:p>
    <w:p w14:paraId="54922DF9" w14:textId="77777777" w:rsidR="00030650" w:rsidRPr="00030650" w:rsidRDefault="00030650" w:rsidP="00030650">
      <w:pPr>
        <w:pStyle w:val="Heading2"/>
        <w:numPr>
          <w:ilvl w:val="0"/>
          <w:numId w:val="2"/>
        </w:numPr>
        <w:rPr>
          <w:rFonts w:asciiTheme="majorHAnsi" w:hAnsiTheme="majorHAnsi"/>
          <w:b w:val="0"/>
          <w:bCs/>
          <w:sz w:val="24"/>
          <w:szCs w:val="24"/>
        </w:rPr>
      </w:pPr>
      <w:r w:rsidRPr="00030650">
        <w:rPr>
          <w:rFonts w:asciiTheme="majorHAnsi" w:hAnsiTheme="majorHAnsi"/>
          <w:b w:val="0"/>
          <w:bCs/>
          <w:sz w:val="24"/>
          <w:szCs w:val="24"/>
        </w:rPr>
        <w:t>Build and maintain positive relationships with communities, local authorities, elected representatives and other stakeholders. </w:t>
      </w:r>
    </w:p>
    <w:p w14:paraId="06FA9C2D" w14:textId="77777777" w:rsidR="00030650" w:rsidRPr="00030650" w:rsidRDefault="00030650" w:rsidP="00030650">
      <w:pPr>
        <w:pStyle w:val="Heading2"/>
        <w:numPr>
          <w:ilvl w:val="0"/>
          <w:numId w:val="3"/>
        </w:numPr>
        <w:rPr>
          <w:rFonts w:asciiTheme="majorHAnsi" w:hAnsiTheme="majorHAnsi"/>
          <w:b w:val="0"/>
          <w:bCs/>
          <w:sz w:val="24"/>
          <w:szCs w:val="24"/>
        </w:rPr>
      </w:pPr>
      <w:r w:rsidRPr="00030650">
        <w:rPr>
          <w:rFonts w:asciiTheme="majorHAnsi" w:hAnsiTheme="majorHAnsi"/>
          <w:b w:val="0"/>
          <w:bCs/>
          <w:sz w:val="24"/>
          <w:szCs w:val="24"/>
        </w:rPr>
        <w:t>Manage community enquiries and complaints, ensuring timely investigation and resolution. </w:t>
      </w:r>
    </w:p>
    <w:p w14:paraId="57462158" w14:textId="77777777" w:rsidR="00030650" w:rsidRPr="00030650" w:rsidRDefault="00030650" w:rsidP="00030650">
      <w:pPr>
        <w:pStyle w:val="Heading2"/>
        <w:numPr>
          <w:ilvl w:val="0"/>
          <w:numId w:val="4"/>
        </w:numPr>
        <w:rPr>
          <w:rFonts w:asciiTheme="majorHAnsi" w:hAnsiTheme="majorHAnsi"/>
          <w:b w:val="0"/>
          <w:bCs/>
          <w:sz w:val="24"/>
          <w:szCs w:val="24"/>
        </w:rPr>
      </w:pPr>
      <w:r w:rsidRPr="00030650">
        <w:rPr>
          <w:rFonts w:asciiTheme="majorHAnsi" w:hAnsiTheme="majorHAnsi"/>
          <w:b w:val="0"/>
          <w:bCs/>
          <w:sz w:val="24"/>
          <w:szCs w:val="24"/>
        </w:rPr>
        <w:t>Coordinate and attend community meetings, stakeholder forums, exhibitions and public events. </w:t>
      </w:r>
    </w:p>
    <w:p w14:paraId="387A133F" w14:textId="77777777" w:rsidR="00030650" w:rsidRPr="00030650" w:rsidRDefault="00030650" w:rsidP="00030650">
      <w:pPr>
        <w:pStyle w:val="Heading2"/>
        <w:numPr>
          <w:ilvl w:val="0"/>
          <w:numId w:val="5"/>
        </w:numPr>
        <w:rPr>
          <w:rFonts w:asciiTheme="majorHAnsi" w:hAnsiTheme="majorHAnsi"/>
          <w:b w:val="0"/>
          <w:bCs/>
          <w:sz w:val="24"/>
          <w:szCs w:val="24"/>
        </w:rPr>
      </w:pPr>
      <w:r w:rsidRPr="00030650">
        <w:rPr>
          <w:rFonts w:asciiTheme="majorHAnsi" w:hAnsiTheme="majorHAnsi"/>
          <w:b w:val="0"/>
          <w:bCs/>
          <w:sz w:val="24"/>
          <w:szCs w:val="24"/>
        </w:rPr>
        <w:t>Support the delivery of consultation and engagement activities associated with project construction and operations. </w:t>
      </w:r>
    </w:p>
    <w:p w14:paraId="3E412F67" w14:textId="77777777" w:rsidR="00030650" w:rsidRPr="00030650" w:rsidRDefault="00030650" w:rsidP="00030650">
      <w:pPr>
        <w:pStyle w:val="Heading2"/>
        <w:numPr>
          <w:ilvl w:val="0"/>
          <w:numId w:val="6"/>
        </w:numPr>
        <w:rPr>
          <w:rFonts w:asciiTheme="majorHAnsi" w:hAnsiTheme="majorHAnsi"/>
          <w:b w:val="0"/>
          <w:bCs/>
          <w:sz w:val="24"/>
          <w:szCs w:val="24"/>
        </w:rPr>
      </w:pPr>
      <w:r w:rsidRPr="00030650">
        <w:rPr>
          <w:rFonts w:asciiTheme="majorHAnsi" w:hAnsiTheme="majorHAnsi"/>
          <w:b w:val="0"/>
          <w:bCs/>
          <w:sz w:val="24"/>
          <w:szCs w:val="24"/>
        </w:rPr>
        <w:t>Support the delivery of NEP's three-year social investment programme and wider social value commitments. </w:t>
      </w:r>
    </w:p>
    <w:p w14:paraId="65C46240" w14:textId="77777777" w:rsidR="00030650" w:rsidRPr="00030650" w:rsidRDefault="00030650" w:rsidP="00030650">
      <w:pPr>
        <w:pStyle w:val="Heading2"/>
        <w:numPr>
          <w:ilvl w:val="0"/>
          <w:numId w:val="7"/>
        </w:numPr>
        <w:rPr>
          <w:rFonts w:asciiTheme="majorHAnsi" w:hAnsiTheme="majorHAnsi"/>
          <w:b w:val="0"/>
          <w:bCs/>
          <w:sz w:val="24"/>
          <w:szCs w:val="24"/>
        </w:rPr>
      </w:pPr>
      <w:r w:rsidRPr="00030650">
        <w:rPr>
          <w:rFonts w:asciiTheme="majorHAnsi" w:hAnsiTheme="majorHAnsi"/>
          <w:b w:val="0"/>
          <w:bCs/>
          <w:sz w:val="24"/>
          <w:szCs w:val="24"/>
        </w:rPr>
        <w:t>Work with project teams and contractors to identify and deliver social value opportunities, including skills, education, employment and community initiatives. </w:t>
      </w:r>
    </w:p>
    <w:p w14:paraId="39FA174E" w14:textId="77777777" w:rsidR="00030650" w:rsidRPr="00030650" w:rsidRDefault="00030650" w:rsidP="00030650">
      <w:pPr>
        <w:pStyle w:val="Heading2"/>
        <w:numPr>
          <w:ilvl w:val="0"/>
          <w:numId w:val="8"/>
        </w:numPr>
        <w:rPr>
          <w:rFonts w:asciiTheme="majorHAnsi" w:hAnsiTheme="majorHAnsi"/>
          <w:b w:val="0"/>
          <w:bCs/>
          <w:sz w:val="24"/>
          <w:szCs w:val="24"/>
        </w:rPr>
      </w:pPr>
      <w:r w:rsidRPr="00030650">
        <w:rPr>
          <w:rFonts w:asciiTheme="majorHAnsi" w:hAnsiTheme="majorHAnsi"/>
          <w:b w:val="0"/>
          <w:bCs/>
          <w:sz w:val="24"/>
          <w:szCs w:val="24"/>
        </w:rPr>
        <w:t>Develop relationships with schools, colleges, charities and community organisations. </w:t>
      </w:r>
    </w:p>
    <w:p w14:paraId="4A5CCDF2" w14:textId="77777777" w:rsidR="00030650" w:rsidRPr="00030650" w:rsidRDefault="00030650" w:rsidP="00030650">
      <w:pPr>
        <w:pStyle w:val="Heading2"/>
        <w:numPr>
          <w:ilvl w:val="0"/>
          <w:numId w:val="9"/>
        </w:numPr>
        <w:rPr>
          <w:rFonts w:asciiTheme="majorHAnsi" w:hAnsiTheme="majorHAnsi"/>
          <w:b w:val="0"/>
          <w:bCs/>
          <w:sz w:val="24"/>
          <w:szCs w:val="24"/>
        </w:rPr>
      </w:pPr>
      <w:r w:rsidRPr="00030650">
        <w:rPr>
          <w:rFonts w:asciiTheme="majorHAnsi" w:hAnsiTheme="majorHAnsi"/>
          <w:b w:val="0"/>
          <w:bCs/>
          <w:sz w:val="24"/>
          <w:szCs w:val="24"/>
        </w:rPr>
        <w:t>Capture and share positive community impact stories and case studies. </w:t>
      </w:r>
    </w:p>
    <w:p w14:paraId="6555A91C" w14:textId="77777777" w:rsidR="00030650" w:rsidRPr="00030650" w:rsidRDefault="00030650" w:rsidP="00030650">
      <w:pPr>
        <w:pStyle w:val="Heading2"/>
        <w:numPr>
          <w:ilvl w:val="0"/>
          <w:numId w:val="10"/>
        </w:numPr>
        <w:rPr>
          <w:rFonts w:asciiTheme="majorHAnsi" w:hAnsiTheme="majorHAnsi"/>
          <w:b w:val="0"/>
          <w:bCs/>
          <w:sz w:val="24"/>
          <w:szCs w:val="24"/>
        </w:rPr>
      </w:pPr>
      <w:r w:rsidRPr="00030650">
        <w:rPr>
          <w:rFonts w:asciiTheme="majorHAnsi" w:hAnsiTheme="majorHAnsi"/>
          <w:b w:val="0"/>
          <w:bCs/>
          <w:sz w:val="24"/>
          <w:szCs w:val="24"/>
        </w:rPr>
        <w:t>Monitor community sentiment and identify emerging issues and risks. </w:t>
      </w:r>
    </w:p>
    <w:p w14:paraId="22457C1A" w14:textId="77777777" w:rsidR="00030650" w:rsidRPr="00030650" w:rsidRDefault="00030650" w:rsidP="00030650">
      <w:pPr>
        <w:pStyle w:val="Heading2"/>
        <w:numPr>
          <w:ilvl w:val="0"/>
          <w:numId w:val="11"/>
        </w:numPr>
        <w:rPr>
          <w:rFonts w:asciiTheme="majorHAnsi" w:hAnsiTheme="majorHAnsi"/>
          <w:b w:val="0"/>
          <w:bCs/>
          <w:sz w:val="24"/>
          <w:szCs w:val="24"/>
        </w:rPr>
      </w:pPr>
      <w:r w:rsidRPr="00030650">
        <w:rPr>
          <w:rFonts w:asciiTheme="majorHAnsi" w:hAnsiTheme="majorHAnsi"/>
          <w:b w:val="0"/>
          <w:bCs/>
          <w:sz w:val="24"/>
          <w:szCs w:val="24"/>
        </w:rPr>
        <w:t>Maintain stakeholder records and produce engagement reports and updates. </w:t>
      </w:r>
    </w:p>
    <w:p w14:paraId="5EB6BE9F" w14:textId="77777777" w:rsidR="00030650" w:rsidRPr="00030650" w:rsidRDefault="00030650" w:rsidP="00030650">
      <w:pPr>
        <w:pStyle w:val="Heading2"/>
        <w:rPr>
          <w:rFonts w:asciiTheme="majorHAnsi" w:hAnsiTheme="majorHAnsi"/>
          <w:sz w:val="28"/>
          <w:szCs w:val="28"/>
        </w:rPr>
      </w:pPr>
      <w:r w:rsidRPr="00030650">
        <w:rPr>
          <w:rFonts w:asciiTheme="majorHAnsi" w:hAnsiTheme="majorHAnsi"/>
          <w:bCs/>
          <w:sz w:val="28"/>
          <w:szCs w:val="28"/>
        </w:rPr>
        <w:lastRenderedPageBreak/>
        <w:t>Skills &amp; Experience</w:t>
      </w:r>
      <w:r w:rsidRPr="00030650">
        <w:rPr>
          <w:rFonts w:asciiTheme="majorHAnsi" w:hAnsiTheme="majorHAnsi"/>
          <w:sz w:val="28"/>
          <w:szCs w:val="28"/>
        </w:rPr>
        <w:t> </w:t>
      </w:r>
    </w:p>
    <w:p w14:paraId="23BBB70D" w14:textId="77777777" w:rsidR="00030650" w:rsidRPr="00030650" w:rsidRDefault="00030650" w:rsidP="00030650">
      <w:pPr>
        <w:pStyle w:val="Heading2"/>
        <w:rPr>
          <w:rFonts w:asciiTheme="majorHAnsi" w:hAnsiTheme="majorHAnsi"/>
          <w:sz w:val="28"/>
          <w:szCs w:val="28"/>
        </w:rPr>
      </w:pPr>
      <w:r w:rsidRPr="00030650">
        <w:rPr>
          <w:rFonts w:asciiTheme="majorHAnsi" w:hAnsiTheme="majorHAnsi"/>
          <w:bCs/>
          <w:sz w:val="28"/>
          <w:szCs w:val="28"/>
        </w:rPr>
        <w:t>Essential</w:t>
      </w:r>
      <w:r w:rsidRPr="00030650">
        <w:rPr>
          <w:rFonts w:asciiTheme="majorHAnsi" w:hAnsiTheme="majorHAnsi"/>
          <w:sz w:val="28"/>
          <w:szCs w:val="28"/>
        </w:rPr>
        <w:t> </w:t>
      </w:r>
    </w:p>
    <w:p w14:paraId="736A26AA" w14:textId="77777777" w:rsidR="00030650" w:rsidRPr="00030650" w:rsidRDefault="00030650" w:rsidP="00030650">
      <w:pPr>
        <w:pStyle w:val="Heading2"/>
        <w:numPr>
          <w:ilvl w:val="0"/>
          <w:numId w:val="12"/>
        </w:numPr>
        <w:rPr>
          <w:rFonts w:asciiTheme="majorHAnsi" w:hAnsiTheme="majorHAnsi"/>
          <w:b w:val="0"/>
          <w:bCs/>
          <w:sz w:val="24"/>
          <w:szCs w:val="24"/>
        </w:rPr>
      </w:pPr>
      <w:r w:rsidRPr="00030650">
        <w:rPr>
          <w:rFonts w:asciiTheme="majorHAnsi" w:hAnsiTheme="majorHAnsi"/>
          <w:b w:val="0"/>
          <w:bCs/>
          <w:sz w:val="24"/>
          <w:szCs w:val="24"/>
        </w:rPr>
        <w:t>Experience in community engagement, stakeholder engagement, communications or customer service. </w:t>
      </w:r>
    </w:p>
    <w:p w14:paraId="4A5A49C2" w14:textId="77777777" w:rsidR="00030650" w:rsidRPr="00030650" w:rsidRDefault="00030650" w:rsidP="00030650">
      <w:pPr>
        <w:pStyle w:val="Heading2"/>
        <w:numPr>
          <w:ilvl w:val="0"/>
          <w:numId w:val="13"/>
        </w:numPr>
        <w:rPr>
          <w:rFonts w:asciiTheme="majorHAnsi" w:hAnsiTheme="majorHAnsi"/>
          <w:b w:val="0"/>
          <w:bCs/>
          <w:sz w:val="24"/>
          <w:szCs w:val="24"/>
        </w:rPr>
      </w:pPr>
      <w:r w:rsidRPr="00030650">
        <w:rPr>
          <w:rFonts w:asciiTheme="majorHAnsi" w:hAnsiTheme="majorHAnsi"/>
          <w:b w:val="0"/>
          <w:bCs/>
          <w:sz w:val="24"/>
          <w:szCs w:val="24"/>
        </w:rPr>
        <w:t>Strong interpersonal and relationship-building skills. </w:t>
      </w:r>
    </w:p>
    <w:p w14:paraId="04CC7704" w14:textId="77777777" w:rsidR="00030650" w:rsidRPr="00030650" w:rsidRDefault="00030650" w:rsidP="00030650">
      <w:pPr>
        <w:pStyle w:val="Heading2"/>
        <w:numPr>
          <w:ilvl w:val="0"/>
          <w:numId w:val="14"/>
        </w:numPr>
        <w:rPr>
          <w:rFonts w:asciiTheme="majorHAnsi" w:hAnsiTheme="majorHAnsi"/>
          <w:b w:val="0"/>
          <w:bCs/>
          <w:sz w:val="24"/>
          <w:szCs w:val="24"/>
        </w:rPr>
      </w:pPr>
      <w:r w:rsidRPr="00030650">
        <w:rPr>
          <w:rFonts w:asciiTheme="majorHAnsi" w:hAnsiTheme="majorHAnsi"/>
          <w:b w:val="0"/>
          <w:bCs/>
          <w:sz w:val="24"/>
          <w:szCs w:val="24"/>
        </w:rPr>
        <w:t>Excellent written and verbal communication skills. </w:t>
      </w:r>
    </w:p>
    <w:p w14:paraId="32FE7845" w14:textId="77777777" w:rsidR="00030650" w:rsidRPr="00030650" w:rsidRDefault="00030650" w:rsidP="00030650">
      <w:pPr>
        <w:pStyle w:val="Heading2"/>
        <w:numPr>
          <w:ilvl w:val="0"/>
          <w:numId w:val="15"/>
        </w:numPr>
        <w:rPr>
          <w:rFonts w:asciiTheme="majorHAnsi" w:hAnsiTheme="majorHAnsi"/>
          <w:b w:val="0"/>
          <w:bCs/>
          <w:sz w:val="24"/>
          <w:szCs w:val="24"/>
        </w:rPr>
      </w:pPr>
      <w:r w:rsidRPr="00030650">
        <w:rPr>
          <w:rFonts w:asciiTheme="majorHAnsi" w:hAnsiTheme="majorHAnsi"/>
          <w:b w:val="0"/>
          <w:bCs/>
          <w:sz w:val="24"/>
          <w:szCs w:val="24"/>
        </w:rPr>
        <w:t>Understanding of community consultation and stakeholder engagement. </w:t>
      </w:r>
    </w:p>
    <w:p w14:paraId="6758C229" w14:textId="77777777" w:rsidR="00030650" w:rsidRPr="00030650" w:rsidRDefault="00030650" w:rsidP="00030650">
      <w:pPr>
        <w:pStyle w:val="Heading2"/>
        <w:numPr>
          <w:ilvl w:val="0"/>
          <w:numId w:val="16"/>
        </w:numPr>
        <w:rPr>
          <w:rFonts w:asciiTheme="majorHAnsi" w:hAnsiTheme="majorHAnsi"/>
          <w:b w:val="0"/>
          <w:bCs/>
          <w:sz w:val="24"/>
          <w:szCs w:val="24"/>
        </w:rPr>
      </w:pPr>
      <w:r w:rsidRPr="00030650">
        <w:rPr>
          <w:rFonts w:asciiTheme="majorHAnsi" w:hAnsiTheme="majorHAnsi"/>
          <w:b w:val="0"/>
          <w:bCs/>
          <w:sz w:val="24"/>
          <w:szCs w:val="24"/>
        </w:rPr>
        <w:t>Experience delivering or supporting social value and community benefit initiatives. </w:t>
      </w:r>
    </w:p>
    <w:p w14:paraId="531D8997" w14:textId="77777777" w:rsidR="00030650" w:rsidRPr="00030650" w:rsidRDefault="00030650" w:rsidP="00030650">
      <w:pPr>
        <w:pStyle w:val="Heading2"/>
        <w:numPr>
          <w:ilvl w:val="0"/>
          <w:numId w:val="17"/>
        </w:numPr>
        <w:rPr>
          <w:rFonts w:asciiTheme="majorHAnsi" w:hAnsiTheme="majorHAnsi"/>
          <w:b w:val="0"/>
          <w:bCs/>
          <w:sz w:val="24"/>
          <w:szCs w:val="24"/>
        </w:rPr>
      </w:pPr>
      <w:r w:rsidRPr="00030650">
        <w:rPr>
          <w:rFonts w:asciiTheme="majorHAnsi" w:hAnsiTheme="majorHAnsi"/>
          <w:b w:val="0"/>
          <w:bCs/>
          <w:sz w:val="24"/>
          <w:szCs w:val="24"/>
        </w:rPr>
        <w:t>Experience managing enquiries, complaints or sensitive issues. </w:t>
      </w:r>
    </w:p>
    <w:p w14:paraId="2F3458DF" w14:textId="77777777" w:rsidR="00030650" w:rsidRPr="00030650" w:rsidRDefault="00030650" w:rsidP="00030650">
      <w:pPr>
        <w:pStyle w:val="Heading2"/>
        <w:numPr>
          <w:ilvl w:val="0"/>
          <w:numId w:val="18"/>
        </w:numPr>
        <w:rPr>
          <w:rFonts w:asciiTheme="majorHAnsi" w:hAnsiTheme="majorHAnsi"/>
          <w:b w:val="0"/>
          <w:bCs/>
          <w:sz w:val="24"/>
          <w:szCs w:val="24"/>
        </w:rPr>
      </w:pPr>
      <w:r w:rsidRPr="00030650">
        <w:rPr>
          <w:rFonts w:asciiTheme="majorHAnsi" w:hAnsiTheme="majorHAnsi"/>
          <w:b w:val="0"/>
          <w:bCs/>
          <w:sz w:val="24"/>
          <w:szCs w:val="24"/>
        </w:rPr>
        <w:t>Strong organisational skills with the ability to manage multiple priorities. </w:t>
      </w:r>
    </w:p>
    <w:p w14:paraId="064235E3" w14:textId="77777777" w:rsidR="00030650" w:rsidRPr="00030650" w:rsidRDefault="00030650" w:rsidP="00030650">
      <w:pPr>
        <w:pStyle w:val="Heading2"/>
        <w:rPr>
          <w:rFonts w:asciiTheme="majorHAnsi" w:hAnsiTheme="majorHAnsi"/>
          <w:sz w:val="28"/>
          <w:szCs w:val="28"/>
        </w:rPr>
      </w:pPr>
      <w:r w:rsidRPr="00030650">
        <w:rPr>
          <w:rFonts w:asciiTheme="majorHAnsi" w:hAnsiTheme="majorHAnsi"/>
          <w:bCs/>
          <w:sz w:val="28"/>
          <w:szCs w:val="28"/>
        </w:rPr>
        <w:t>Desirable</w:t>
      </w:r>
      <w:r w:rsidRPr="00030650">
        <w:rPr>
          <w:rFonts w:asciiTheme="majorHAnsi" w:hAnsiTheme="majorHAnsi"/>
          <w:sz w:val="28"/>
          <w:szCs w:val="28"/>
        </w:rPr>
        <w:t> </w:t>
      </w:r>
    </w:p>
    <w:p w14:paraId="3519F4E5" w14:textId="77777777" w:rsidR="00030650" w:rsidRPr="00030650" w:rsidRDefault="00030650" w:rsidP="00030650">
      <w:pPr>
        <w:pStyle w:val="Heading2"/>
        <w:numPr>
          <w:ilvl w:val="0"/>
          <w:numId w:val="19"/>
        </w:numPr>
        <w:rPr>
          <w:rFonts w:asciiTheme="majorHAnsi" w:hAnsiTheme="majorHAnsi"/>
          <w:b w:val="0"/>
          <w:bCs/>
          <w:sz w:val="24"/>
          <w:szCs w:val="24"/>
        </w:rPr>
      </w:pPr>
      <w:r w:rsidRPr="00030650">
        <w:rPr>
          <w:rFonts w:asciiTheme="majorHAnsi" w:hAnsiTheme="majorHAnsi"/>
          <w:b w:val="0"/>
          <w:bCs/>
          <w:sz w:val="24"/>
          <w:szCs w:val="24"/>
        </w:rPr>
        <w:t>Experience working on infrastructure, energy, construction or major projects. </w:t>
      </w:r>
    </w:p>
    <w:p w14:paraId="3FD4CE35" w14:textId="77777777" w:rsidR="00030650" w:rsidRPr="00030650" w:rsidRDefault="00030650" w:rsidP="00030650">
      <w:pPr>
        <w:pStyle w:val="Heading2"/>
        <w:numPr>
          <w:ilvl w:val="0"/>
          <w:numId w:val="20"/>
        </w:numPr>
        <w:rPr>
          <w:rFonts w:asciiTheme="majorHAnsi" w:hAnsiTheme="majorHAnsi"/>
          <w:b w:val="0"/>
          <w:bCs/>
          <w:sz w:val="24"/>
          <w:szCs w:val="24"/>
        </w:rPr>
      </w:pPr>
      <w:r w:rsidRPr="00030650">
        <w:rPr>
          <w:rFonts w:asciiTheme="majorHAnsi" w:hAnsiTheme="majorHAnsi"/>
          <w:b w:val="0"/>
          <w:bCs/>
          <w:sz w:val="24"/>
          <w:szCs w:val="24"/>
        </w:rPr>
        <w:t>Experience working with local authorities, contractors, elected representatives and community groups. </w:t>
      </w:r>
    </w:p>
    <w:sectPr w:rsidR="00030650" w:rsidRPr="00030650" w:rsidSect="005F5632">
      <w:footerReference w:type="even" r:id="rId12"/>
      <w:footerReference w:type="default" r:id="rId13"/>
      <w:pgSz w:w="11906" w:h="16838"/>
      <w:pgMar w:top="720" w:right="720" w:bottom="720" w:left="720" w:header="624"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37A811" w14:textId="77777777" w:rsidR="00FB6B7D" w:rsidRDefault="00FB6B7D" w:rsidP="00A9652B">
      <w:pPr>
        <w:spacing w:after="0" w:line="240" w:lineRule="auto"/>
      </w:pPr>
      <w:r>
        <w:separator/>
      </w:r>
    </w:p>
  </w:endnote>
  <w:endnote w:type="continuationSeparator" w:id="0">
    <w:p w14:paraId="5E0E2F68" w14:textId="77777777" w:rsidR="00FB6B7D" w:rsidRDefault="00FB6B7D" w:rsidP="00A965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Lexend Light">
    <w:charset w:val="4D"/>
    <w:family w:val="auto"/>
    <w:pitch w:val="variable"/>
    <w:sig w:usb0="A00000FF" w:usb1="4000205B"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AD1FA5" w14:textId="77777777" w:rsidR="00A9652B" w:rsidRDefault="00A9652B" w:rsidP="00D059A9">
    <w:pP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14:paraId="73A3BC7A" w14:textId="77777777" w:rsidR="00A9652B" w:rsidRDefault="00A9652B" w:rsidP="00A9652B">
    <w:pP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B6A85C" w14:textId="77777777" w:rsidR="00A9652B" w:rsidRDefault="00A9652B" w:rsidP="00D059A9">
    <w:pP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14:paraId="79659647" w14:textId="77777777" w:rsidR="00A9652B" w:rsidRPr="00BD7606" w:rsidRDefault="007C361E" w:rsidP="00A9652B">
    <w:pPr>
      <w:ind w:right="360"/>
      <w:rPr>
        <w:sz w:val="18"/>
        <w:szCs w:val="18"/>
      </w:rPr>
    </w:pPr>
    <w:r>
      <w:rPr>
        <w:noProof/>
      </w:rPr>
      <mc:AlternateContent>
        <mc:Choice Requires="wps">
          <w:drawing>
            <wp:anchor distT="0" distB="0" distL="114300" distR="114300" simplePos="0" relativeHeight="251658240" behindDoc="0" locked="1" layoutInCell="1" allowOverlap="1" wp14:anchorId="699BDDD7" wp14:editId="365174AA">
              <wp:simplePos x="0" y="0"/>
              <wp:positionH relativeFrom="column">
                <wp:posOffset>-440690</wp:posOffset>
              </wp:positionH>
              <wp:positionV relativeFrom="page">
                <wp:posOffset>10447655</wp:posOffset>
              </wp:positionV>
              <wp:extent cx="7527290" cy="229235"/>
              <wp:effectExtent l="0" t="0" r="0" b="0"/>
              <wp:wrapNone/>
              <wp:docPr id="2147249223"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27290" cy="229235"/>
                      </a:xfrm>
                      <a:prstGeom prst="rect">
                        <a:avLst/>
                      </a:prstGeom>
                      <a:solidFill>
                        <a:srgbClr val="1C0D41"/>
                      </a:solidFill>
                      <a:ln w="12700" cap="flat" cmpd="sng" algn="ctr">
                        <a:solidFill>
                          <a:srgbClr val="1C0D41">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BD2584" id="Rectangle 1" o:spid="_x0000_s1026" style="position:absolute;margin-left:-34.7pt;margin-top:822.65pt;width:592.7pt;height:18.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" fillcolor="#1c0d41" strokecolor="#060216" strokeweight="1pt">
              <v:path arrowok="t"/>
              <w10:wrap anchory="page"/>
              <w10:anchorlock/>
            </v:rect>
          </w:pict>
        </mc:Fallback>
      </mc:AlternateContent>
    </w:r>
    <w:r w:rsidR="00A9652B" w:rsidRPr="00BD7606">
      <w:rPr>
        <w:noProof/>
        <w:sz w:val="18"/>
        <w:szCs w:val="18"/>
      </w:rPr>
      <w:t xml:space="preserve"> </w:t>
    </w:r>
    <w:r w:rsidRPr="00BD7606">
      <w:rPr>
        <w:noProof/>
        <w:sz w:val="18"/>
        <w:szCs w:val="18"/>
      </w:rPr>
      <w:drawing>
        <wp:inline distT="0" distB="0" distL="0" distR="0" wp14:anchorId="1B9A72B3" wp14:editId="615F7E5E">
          <wp:extent cx="279400" cy="27940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9400" cy="2794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5DFE1E" w14:textId="77777777" w:rsidR="00FB6B7D" w:rsidRDefault="00FB6B7D" w:rsidP="00A9652B">
      <w:pPr>
        <w:spacing w:after="0" w:line="240" w:lineRule="auto"/>
      </w:pPr>
      <w:r>
        <w:separator/>
      </w:r>
    </w:p>
  </w:footnote>
  <w:footnote w:type="continuationSeparator" w:id="0">
    <w:p w14:paraId="4A706106" w14:textId="77777777" w:rsidR="00FB6B7D" w:rsidRDefault="00FB6B7D" w:rsidP="00A965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F55E9"/>
    <w:multiLevelType w:val="multilevel"/>
    <w:tmpl w:val="14126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B636B57"/>
    <w:multiLevelType w:val="multilevel"/>
    <w:tmpl w:val="8D4AC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CA50F58"/>
    <w:multiLevelType w:val="multilevel"/>
    <w:tmpl w:val="92320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1817FB1"/>
    <w:multiLevelType w:val="multilevel"/>
    <w:tmpl w:val="EF74B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9F42875"/>
    <w:multiLevelType w:val="multilevel"/>
    <w:tmpl w:val="89585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69D5C30"/>
    <w:multiLevelType w:val="multilevel"/>
    <w:tmpl w:val="AFD28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9D14740"/>
    <w:multiLevelType w:val="multilevel"/>
    <w:tmpl w:val="657E1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EB90569"/>
    <w:multiLevelType w:val="multilevel"/>
    <w:tmpl w:val="9B441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5790903"/>
    <w:multiLevelType w:val="multilevel"/>
    <w:tmpl w:val="C63C9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D1B4BFB"/>
    <w:multiLevelType w:val="multilevel"/>
    <w:tmpl w:val="4EE4C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15B56E5"/>
    <w:multiLevelType w:val="multilevel"/>
    <w:tmpl w:val="BB72B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9D21D10"/>
    <w:multiLevelType w:val="multilevel"/>
    <w:tmpl w:val="30A46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F9403BE"/>
    <w:multiLevelType w:val="multilevel"/>
    <w:tmpl w:val="9E94F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78C3563"/>
    <w:multiLevelType w:val="multilevel"/>
    <w:tmpl w:val="93E42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9F07B86"/>
    <w:multiLevelType w:val="multilevel"/>
    <w:tmpl w:val="2E865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E1D267C"/>
    <w:multiLevelType w:val="multilevel"/>
    <w:tmpl w:val="1EDEA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F432878"/>
    <w:multiLevelType w:val="multilevel"/>
    <w:tmpl w:val="6A6AC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1F631C1"/>
    <w:multiLevelType w:val="multilevel"/>
    <w:tmpl w:val="D0EA3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CAA59D0"/>
    <w:multiLevelType w:val="multilevel"/>
    <w:tmpl w:val="92C62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ED50A2E"/>
    <w:multiLevelType w:val="multilevel"/>
    <w:tmpl w:val="938A9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01223790">
    <w:abstractNumId w:val="9"/>
  </w:num>
  <w:num w:numId="2" w16cid:durableId="1911425983">
    <w:abstractNumId w:val="6"/>
  </w:num>
  <w:num w:numId="3" w16cid:durableId="829323477">
    <w:abstractNumId w:val="8"/>
  </w:num>
  <w:num w:numId="4" w16cid:durableId="1460953098">
    <w:abstractNumId w:val="10"/>
  </w:num>
  <w:num w:numId="5" w16cid:durableId="360057974">
    <w:abstractNumId w:val="2"/>
  </w:num>
  <w:num w:numId="6" w16cid:durableId="528447625">
    <w:abstractNumId w:val="7"/>
  </w:num>
  <w:num w:numId="7" w16cid:durableId="1045837206">
    <w:abstractNumId w:val="16"/>
  </w:num>
  <w:num w:numId="8" w16cid:durableId="625157969">
    <w:abstractNumId w:val="14"/>
  </w:num>
  <w:num w:numId="9" w16cid:durableId="1343360472">
    <w:abstractNumId w:val="1"/>
  </w:num>
  <w:num w:numId="10" w16cid:durableId="1923558974">
    <w:abstractNumId w:val="11"/>
  </w:num>
  <w:num w:numId="11" w16cid:durableId="791284608">
    <w:abstractNumId w:val="4"/>
  </w:num>
  <w:num w:numId="12" w16cid:durableId="139270932">
    <w:abstractNumId w:val="15"/>
  </w:num>
  <w:num w:numId="13" w16cid:durableId="1894342167">
    <w:abstractNumId w:val="18"/>
  </w:num>
  <w:num w:numId="14" w16cid:durableId="1115101698">
    <w:abstractNumId w:val="17"/>
  </w:num>
  <w:num w:numId="15" w16cid:durableId="1016343572">
    <w:abstractNumId w:val="19"/>
  </w:num>
  <w:num w:numId="16" w16cid:durableId="1431007805">
    <w:abstractNumId w:val="5"/>
  </w:num>
  <w:num w:numId="17" w16cid:durableId="1693140688">
    <w:abstractNumId w:val="12"/>
  </w:num>
  <w:num w:numId="18" w16cid:durableId="1317420442">
    <w:abstractNumId w:val="13"/>
  </w:num>
  <w:num w:numId="19" w16cid:durableId="2125079271">
    <w:abstractNumId w:val="0"/>
  </w:num>
  <w:num w:numId="20" w16cid:durableId="11540307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0650"/>
    <w:rsid w:val="0000685A"/>
    <w:rsid w:val="00021EA0"/>
    <w:rsid w:val="00030650"/>
    <w:rsid w:val="00065EC4"/>
    <w:rsid w:val="00066A44"/>
    <w:rsid w:val="000A3478"/>
    <w:rsid w:val="000B2E5D"/>
    <w:rsid w:val="000E1447"/>
    <w:rsid w:val="000F1E47"/>
    <w:rsid w:val="001154FF"/>
    <w:rsid w:val="0012124B"/>
    <w:rsid w:val="00136BF0"/>
    <w:rsid w:val="0015415F"/>
    <w:rsid w:val="001D7B36"/>
    <w:rsid w:val="00280A7C"/>
    <w:rsid w:val="002A632C"/>
    <w:rsid w:val="002B79B5"/>
    <w:rsid w:val="003416F8"/>
    <w:rsid w:val="0034178F"/>
    <w:rsid w:val="0038250C"/>
    <w:rsid w:val="003936FD"/>
    <w:rsid w:val="003E6372"/>
    <w:rsid w:val="003F6783"/>
    <w:rsid w:val="00401EE7"/>
    <w:rsid w:val="0040417B"/>
    <w:rsid w:val="00412463"/>
    <w:rsid w:val="004823AE"/>
    <w:rsid w:val="00490FD5"/>
    <w:rsid w:val="004A24FA"/>
    <w:rsid w:val="004B10B1"/>
    <w:rsid w:val="004B2B0A"/>
    <w:rsid w:val="004C302A"/>
    <w:rsid w:val="00577993"/>
    <w:rsid w:val="005A0065"/>
    <w:rsid w:val="005F2FA2"/>
    <w:rsid w:val="005F5632"/>
    <w:rsid w:val="006109C6"/>
    <w:rsid w:val="00622CD7"/>
    <w:rsid w:val="00636147"/>
    <w:rsid w:val="00692516"/>
    <w:rsid w:val="006C69D6"/>
    <w:rsid w:val="006C7D71"/>
    <w:rsid w:val="006D2BB0"/>
    <w:rsid w:val="006E6538"/>
    <w:rsid w:val="00732A24"/>
    <w:rsid w:val="00735AC2"/>
    <w:rsid w:val="0073647D"/>
    <w:rsid w:val="00740EF5"/>
    <w:rsid w:val="00770054"/>
    <w:rsid w:val="007A0CDC"/>
    <w:rsid w:val="007C361E"/>
    <w:rsid w:val="007C36FF"/>
    <w:rsid w:val="007F0009"/>
    <w:rsid w:val="0081188C"/>
    <w:rsid w:val="00845C63"/>
    <w:rsid w:val="008724AC"/>
    <w:rsid w:val="00885B3A"/>
    <w:rsid w:val="008A1C21"/>
    <w:rsid w:val="008B6BC1"/>
    <w:rsid w:val="008E76E7"/>
    <w:rsid w:val="00971D45"/>
    <w:rsid w:val="0098360F"/>
    <w:rsid w:val="00991DC9"/>
    <w:rsid w:val="00A01A72"/>
    <w:rsid w:val="00A06E5B"/>
    <w:rsid w:val="00A30353"/>
    <w:rsid w:val="00A8249F"/>
    <w:rsid w:val="00A86718"/>
    <w:rsid w:val="00A9652B"/>
    <w:rsid w:val="00AC2C53"/>
    <w:rsid w:val="00B10519"/>
    <w:rsid w:val="00B2434E"/>
    <w:rsid w:val="00B410C7"/>
    <w:rsid w:val="00B45247"/>
    <w:rsid w:val="00B55A78"/>
    <w:rsid w:val="00BD2242"/>
    <w:rsid w:val="00BD34A8"/>
    <w:rsid w:val="00BD7606"/>
    <w:rsid w:val="00C45FE1"/>
    <w:rsid w:val="00C53218"/>
    <w:rsid w:val="00C92EB4"/>
    <w:rsid w:val="00CF2E89"/>
    <w:rsid w:val="00D0106D"/>
    <w:rsid w:val="00D059A9"/>
    <w:rsid w:val="00D149FF"/>
    <w:rsid w:val="00D37FAD"/>
    <w:rsid w:val="00D42853"/>
    <w:rsid w:val="00DB1427"/>
    <w:rsid w:val="00E127DF"/>
    <w:rsid w:val="00E62910"/>
    <w:rsid w:val="00E8158D"/>
    <w:rsid w:val="00F35D70"/>
    <w:rsid w:val="00F5097E"/>
    <w:rsid w:val="00F670B4"/>
    <w:rsid w:val="00F83F60"/>
    <w:rsid w:val="00FB6B7D"/>
    <w:rsid w:val="00FF0532"/>
    <w:rsid w:val="01AFB9BF"/>
    <w:rsid w:val="608CF2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68C82C"/>
  <w15:chartTrackingRefBased/>
  <w15:docId w15:val="{0931A05D-2D32-4167-87AA-A060A791AA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EP Body Text Navy"/>
    <w:next w:val="BodyText"/>
    <w:qFormat/>
    <w:rsid w:val="00845C63"/>
    <w:pPr>
      <w:spacing w:after="160" w:line="360" w:lineRule="auto"/>
    </w:pPr>
    <w:rPr>
      <w:color w:val="1C0D41"/>
      <w:kern w:val="2"/>
      <w:sz w:val="22"/>
      <w:szCs w:val="24"/>
      <w:lang w:eastAsia="en-US"/>
    </w:rPr>
  </w:style>
  <w:style w:type="paragraph" w:styleId="Heading1">
    <w:name w:val="heading 1"/>
    <w:aliases w:val="NEP Headline Teal"/>
    <w:basedOn w:val="Normal"/>
    <w:next w:val="Normal"/>
    <w:link w:val="Heading1Char"/>
    <w:uiPriority w:val="9"/>
    <w:qFormat/>
    <w:rsid w:val="00845C63"/>
    <w:pPr>
      <w:keepNext/>
      <w:keepLines/>
      <w:spacing w:before="360" w:after="80"/>
      <w:outlineLvl w:val="0"/>
    </w:pPr>
    <w:rPr>
      <w:rFonts w:ascii="Aptos Display" w:eastAsia="Times New Roman" w:hAnsi="Aptos Display"/>
      <w:b/>
      <w:color w:val="02C39A"/>
      <w:sz w:val="72"/>
      <w:szCs w:val="40"/>
    </w:rPr>
  </w:style>
  <w:style w:type="paragraph" w:styleId="Heading2">
    <w:name w:val="heading 2"/>
    <w:aliases w:val="NEP Sub heading navy"/>
    <w:next w:val="Normal"/>
    <w:link w:val="Heading2Char"/>
    <w:uiPriority w:val="9"/>
    <w:unhideWhenUsed/>
    <w:qFormat/>
    <w:rsid w:val="00845C63"/>
    <w:pPr>
      <w:keepNext/>
      <w:keepLines/>
      <w:spacing w:before="160" w:after="80" w:line="278" w:lineRule="auto"/>
      <w:outlineLvl w:val="1"/>
    </w:pPr>
    <w:rPr>
      <w:rFonts w:ascii="Aptos Display" w:eastAsia="Times New Roman" w:hAnsi="Aptos Display"/>
      <w:b/>
      <w:color w:val="1C0D41"/>
      <w:kern w:val="2"/>
      <w:sz w:val="48"/>
      <w:szCs w:val="32"/>
      <w:lang w:eastAsia="en-US"/>
    </w:rPr>
  </w:style>
  <w:style w:type="paragraph" w:styleId="Heading3">
    <w:name w:val="heading 3"/>
    <w:aliases w:val="NEP Sub heading teal"/>
    <w:next w:val="Normal"/>
    <w:link w:val="Heading3Char"/>
    <w:uiPriority w:val="9"/>
    <w:unhideWhenUsed/>
    <w:qFormat/>
    <w:rsid w:val="00845C63"/>
    <w:pPr>
      <w:spacing w:after="160" w:line="278" w:lineRule="auto"/>
      <w:outlineLvl w:val="2"/>
    </w:pPr>
    <w:rPr>
      <w:rFonts w:ascii="Aptos Display" w:hAnsi="Aptos Display"/>
      <w:b/>
      <w:color w:val="02C39A"/>
      <w:kern w:val="2"/>
      <w:sz w:val="48"/>
      <w:szCs w:val="24"/>
      <w:lang w:eastAsia="en-US"/>
    </w:rPr>
  </w:style>
  <w:style w:type="paragraph" w:styleId="Heading4">
    <w:name w:val="heading 4"/>
    <w:aliases w:val="NEP Pull Text"/>
    <w:next w:val="Normal"/>
    <w:link w:val="Heading4Char"/>
    <w:uiPriority w:val="9"/>
    <w:unhideWhenUsed/>
    <w:qFormat/>
    <w:rsid w:val="00845C63"/>
    <w:pPr>
      <w:spacing w:after="160" w:line="278" w:lineRule="auto"/>
      <w:ind w:left="340"/>
      <w:outlineLvl w:val="3"/>
    </w:pPr>
    <w:rPr>
      <w:color w:val="8D86A0"/>
      <w:kern w:val="2"/>
      <w:sz w:val="36"/>
      <w:szCs w:val="24"/>
      <w:lang w:eastAsia="en-US"/>
    </w:rPr>
  </w:style>
  <w:style w:type="paragraph" w:styleId="Heading5">
    <w:name w:val="heading 5"/>
    <w:aliases w:val="NEP Intro Para Navy"/>
    <w:basedOn w:val="Normal"/>
    <w:next w:val="Normal"/>
    <w:link w:val="Heading5Char"/>
    <w:uiPriority w:val="9"/>
    <w:unhideWhenUsed/>
    <w:rsid w:val="00845C63"/>
    <w:pPr>
      <w:keepNext/>
      <w:keepLines/>
      <w:spacing w:before="80" w:after="40"/>
      <w:outlineLvl w:val="4"/>
    </w:pPr>
    <w:rPr>
      <w:rFonts w:eastAsia="Times New Roman"/>
      <w:b/>
      <w:sz w:val="28"/>
    </w:rPr>
  </w:style>
  <w:style w:type="paragraph" w:styleId="Heading6">
    <w:name w:val="heading 6"/>
    <w:aliases w:val="NEP Headline Navy"/>
    <w:basedOn w:val="Heading5"/>
    <w:next w:val="Normal"/>
    <w:link w:val="Heading6Char"/>
    <w:uiPriority w:val="9"/>
    <w:unhideWhenUsed/>
    <w:qFormat/>
    <w:rsid w:val="0038250C"/>
    <w:pPr>
      <w:outlineLvl w:val="5"/>
    </w:pPr>
    <w:rPr>
      <w:rFonts w:ascii="Aptos Display" w:hAnsi="Aptos Display"/>
      <w:sz w:val="72"/>
    </w:rPr>
  </w:style>
  <w:style w:type="paragraph" w:styleId="Heading7">
    <w:name w:val="heading 7"/>
    <w:basedOn w:val="Normal"/>
    <w:next w:val="Normal"/>
    <w:link w:val="Heading7Char"/>
    <w:uiPriority w:val="9"/>
    <w:unhideWhenUsed/>
    <w:qFormat/>
    <w:rsid w:val="0038250C"/>
    <w:pPr>
      <w:keepNext/>
      <w:keepLines/>
      <w:spacing w:before="80" w:after="40"/>
      <w:outlineLvl w:val="6"/>
    </w:pPr>
    <w:rPr>
      <w:rFonts w:ascii="Aptos Display" w:eastAsia="Times New Roman" w:hAnsi="Aptos Display"/>
      <w:b/>
      <w:sz w:val="72"/>
    </w:rPr>
  </w:style>
  <w:style w:type="paragraph" w:styleId="Heading8">
    <w:name w:val="heading 8"/>
    <w:basedOn w:val="Heading7"/>
    <w:next w:val="Normal"/>
    <w:link w:val="Heading8Char"/>
    <w:uiPriority w:val="9"/>
    <w:unhideWhenUsed/>
    <w:qFormat/>
    <w:rsid w:val="0038250C"/>
    <w:pPr>
      <w:outlineLvl w:val="7"/>
    </w:pPr>
  </w:style>
  <w:style w:type="paragraph" w:styleId="Heading9">
    <w:name w:val="heading 9"/>
    <w:basedOn w:val="Normal"/>
    <w:next w:val="Normal"/>
    <w:link w:val="Heading9Char"/>
    <w:uiPriority w:val="9"/>
    <w:semiHidden/>
    <w:unhideWhenUsed/>
    <w:qFormat/>
    <w:rsid w:val="00C45FE1"/>
    <w:pPr>
      <w:keepNext/>
      <w:keepLines/>
      <w:spacing w:after="0"/>
      <w:outlineLvl w:val="8"/>
    </w:pPr>
    <w:rPr>
      <w:rFonts w:eastAsia="Times New Roman"/>
      <w:color w:val="422F1C"/>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0A3478"/>
    <w:pPr>
      <w:spacing w:after="120"/>
    </w:pPr>
  </w:style>
  <w:style w:type="character" w:customStyle="1" w:styleId="BodyTextChar">
    <w:name w:val="Body Text Char"/>
    <w:link w:val="BodyText"/>
    <w:uiPriority w:val="99"/>
    <w:rsid w:val="000A3478"/>
    <w:rPr>
      <w:rFonts w:ascii="Lexend Light" w:hAnsi="Lexend Light"/>
      <w:color w:val="0E2841"/>
      <w:sz w:val="22"/>
    </w:rPr>
  </w:style>
  <w:style w:type="character" w:customStyle="1" w:styleId="Heading1Char">
    <w:name w:val="Heading 1 Char"/>
    <w:aliases w:val="NEP Headline Teal Char"/>
    <w:link w:val="Heading1"/>
    <w:uiPriority w:val="9"/>
    <w:rsid w:val="00845C63"/>
    <w:rPr>
      <w:rFonts w:ascii="Aptos Display" w:eastAsia="Times New Roman" w:hAnsi="Aptos Display" w:cs="Times New Roman"/>
      <w:b/>
      <w:color w:val="02C39A"/>
      <w:sz w:val="72"/>
      <w:szCs w:val="40"/>
    </w:rPr>
  </w:style>
  <w:style w:type="character" w:customStyle="1" w:styleId="Heading2Char">
    <w:name w:val="Heading 2 Char"/>
    <w:aliases w:val="NEP Sub heading navy Char"/>
    <w:link w:val="Heading2"/>
    <w:uiPriority w:val="9"/>
    <w:rsid w:val="00845C63"/>
    <w:rPr>
      <w:rFonts w:ascii="Aptos Display" w:eastAsia="Times New Roman" w:hAnsi="Aptos Display" w:cs="Times New Roman"/>
      <w:b/>
      <w:color w:val="1C0D41"/>
      <w:sz w:val="48"/>
      <w:szCs w:val="32"/>
    </w:rPr>
  </w:style>
  <w:style w:type="character" w:customStyle="1" w:styleId="Heading3Char">
    <w:name w:val="Heading 3 Char"/>
    <w:aliases w:val="NEP Sub heading teal Char"/>
    <w:link w:val="Heading3"/>
    <w:uiPriority w:val="9"/>
    <w:rsid w:val="00845C63"/>
    <w:rPr>
      <w:rFonts w:ascii="Aptos Display" w:hAnsi="Aptos Display"/>
      <w:b/>
      <w:color w:val="02C39A"/>
      <w:sz w:val="48"/>
    </w:rPr>
  </w:style>
  <w:style w:type="character" w:customStyle="1" w:styleId="Heading4Char">
    <w:name w:val="Heading 4 Char"/>
    <w:aliases w:val="NEP Pull Text Char"/>
    <w:link w:val="Heading4"/>
    <w:uiPriority w:val="9"/>
    <w:rsid w:val="00845C63"/>
    <w:rPr>
      <w:color w:val="8D86A0"/>
      <w:sz w:val="36"/>
    </w:rPr>
  </w:style>
  <w:style w:type="character" w:customStyle="1" w:styleId="Heading5Char">
    <w:name w:val="Heading 5 Char"/>
    <w:aliases w:val="NEP Intro Para Navy Char"/>
    <w:link w:val="Heading5"/>
    <w:uiPriority w:val="9"/>
    <w:rsid w:val="00845C63"/>
    <w:rPr>
      <w:rFonts w:eastAsia="Times New Roman" w:cs="Times New Roman"/>
      <w:b/>
      <w:color w:val="1C0D41"/>
      <w:sz w:val="28"/>
    </w:rPr>
  </w:style>
  <w:style w:type="character" w:customStyle="1" w:styleId="Heading6Char">
    <w:name w:val="Heading 6 Char"/>
    <w:aliases w:val="NEP Headline Navy Char"/>
    <w:link w:val="Heading6"/>
    <w:uiPriority w:val="9"/>
    <w:rsid w:val="0038250C"/>
    <w:rPr>
      <w:rFonts w:ascii="Aptos Display" w:eastAsia="Times New Roman" w:hAnsi="Aptos Display" w:cs="Times New Roman"/>
      <w:b/>
      <w:color w:val="1C0D41"/>
      <w:sz w:val="72"/>
    </w:rPr>
  </w:style>
  <w:style w:type="character" w:customStyle="1" w:styleId="Heading7Char">
    <w:name w:val="Heading 7 Char"/>
    <w:link w:val="Heading7"/>
    <w:uiPriority w:val="9"/>
    <w:rsid w:val="0038250C"/>
    <w:rPr>
      <w:rFonts w:ascii="Aptos Display" w:eastAsia="Times New Roman" w:hAnsi="Aptos Display" w:cs="Times New Roman"/>
      <w:b/>
      <w:color w:val="1C0D41"/>
      <w:sz w:val="72"/>
    </w:rPr>
  </w:style>
  <w:style w:type="character" w:customStyle="1" w:styleId="Heading8Char">
    <w:name w:val="Heading 8 Char"/>
    <w:link w:val="Heading8"/>
    <w:uiPriority w:val="9"/>
    <w:rsid w:val="0038250C"/>
    <w:rPr>
      <w:rFonts w:eastAsia="Times New Roman" w:cs="Times New Roman"/>
      <w:b/>
      <w:color w:val="1C0D41"/>
      <w:sz w:val="28"/>
    </w:rPr>
  </w:style>
  <w:style w:type="character" w:customStyle="1" w:styleId="Heading9Char">
    <w:name w:val="Heading 9 Char"/>
    <w:link w:val="Heading9"/>
    <w:uiPriority w:val="9"/>
    <w:semiHidden/>
    <w:rsid w:val="00C45FE1"/>
    <w:rPr>
      <w:rFonts w:ascii="Lexend Light" w:eastAsia="Times New Roman" w:hAnsi="Lexend Light" w:cs="Times New Roman"/>
      <w:color w:val="422F1C"/>
      <w:sz w:val="22"/>
    </w:rPr>
  </w:style>
  <w:style w:type="paragraph" w:styleId="Header">
    <w:name w:val="header"/>
    <w:basedOn w:val="Normal"/>
    <w:link w:val="HeaderChar"/>
    <w:uiPriority w:val="99"/>
    <w:unhideWhenUsed/>
    <w:rsid w:val="004C302A"/>
    <w:pPr>
      <w:tabs>
        <w:tab w:val="center" w:pos="4513"/>
        <w:tab w:val="right" w:pos="9026"/>
      </w:tabs>
      <w:spacing w:after="0" w:line="240" w:lineRule="auto"/>
    </w:pPr>
  </w:style>
  <w:style w:type="character" w:customStyle="1" w:styleId="HeaderChar">
    <w:name w:val="Header Char"/>
    <w:link w:val="Header"/>
    <w:uiPriority w:val="99"/>
    <w:rsid w:val="004C302A"/>
    <w:rPr>
      <w:color w:val="1C0D41"/>
      <w:sz w:val="22"/>
    </w:rPr>
  </w:style>
  <w:style w:type="paragraph" w:styleId="Revision">
    <w:name w:val="Revision"/>
    <w:hidden/>
    <w:uiPriority w:val="99"/>
    <w:semiHidden/>
    <w:rsid w:val="0038250C"/>
    <w:rPr>
      <w:color w:val="1C0D41"/>
      <w:kern w:val="2"/>
      <w:sz w:val="22"/>
      <w:szCs w:val="24"/>
      <w:lang w:eastAsia="en-US"/>
    </w:rPr>
  </w:style>
  <w:style w:type="paragraph" w:styleId="Footer">
    <w:name w:val="footer"/>
    <w:basedOn w:val="Normal"/>
    <w:link w:val="FooterChar"/>
    <w:uiPriority w:val="99"/>
    <w:unhideWhenUsed/>
    <w:rsid w:val="004C302A"/>
    <w:pPr>
      <w:tabs>
        <w:tab w:val="center" w:pos="4513"/>
        <w:tab w:val="right" w:pos="9026"/>
      </w:tabs>
      <w:spacing w:after="0" w:line="240" w:lineRule="auto"/>
    </w:pPr>
  </w:style>
  <w:style w:type="character" w:customStyle="1" w:styleId="FooterChar">
    <w:name w:val="Footer Char"/>
    <w:link w:val="Footer"/>
    <w:uiPriority w:val="99"/>
    <w:rsid w:val="004C302A"/>
    <w:rPr>
      <w:color w:val="1C0D41"/>
      <w:sz w:val="22"/>
    </w:rPr>
  </w:style>
  <w:style w:type="character" w:styleId="PageNumber">
    <w:name w:val="page number"/>
    <w:basedOn w:val="DefaultParagraphFont"/>
    <w:uiPriority w:val="99"/>
    <w:semiHidden/>
    <w:unhideWhenUsed/>
    <w:rsid w:val="00A9652B"/>
  </w:style>
  <w:style w:type="paragraph" w:styleId="Title">
    <w:name w:val="Title"/>
    <w:basedOn w:val="Normal"/>
    <w:next w:val="Normal"/>
    <w:link w:val="TitleChar"/>
    <w:uiPriority w:val="10"/>
    <w:qFormat/>
    <w:rsid w:val="005F5632"/>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5F5632"/>
    <w:rPr>
      <w:rFonts w:asciiTheme="majorHAnsi" w:eastAsiaTheme="majorEastAsia" w:hAnsiTheme="majorHAnsi" w:cstheme="majorBidi"/>
      <w:color w:val="404040" w:themeColor="text1" w:themeTint="BF"/>
      <w:spacing w:val="-10"/>
      <w:kern w:val="28"/>
      <w:sz w:val="56"/>
      <w:szCs w:val="56"/>
      <w:lang w:val="en-US" w:eastAsia="en-US"/>
    </w:rPr>
  </w:style>
  <w:style w:type="paragraph" w:styleId="Subtitle">
    <w:name w:val="Subtitle"/>
    <w:basedOn w:val="Normal"/>
    <w:next w:val="Normal"/>
    <w:link w:val="SubtitleChar"/>
    <w:uiPriority w:val="11"/>
    <w:qFormat/>
    <w:rsid w:val="005F5632"/>
    <w:pPr>
      <w:numPr>
        <w:ilvl w:val="1"/>
      </w:numPr>
      <w:spacing w:line="259" w:lineRule="auto"/>
    </w:pPr>
    <w:rPr>
      <w:rFonts w:asciiTheme="minorHAnsi" w:eastAsiaTheme="minorEastAsia" w:hAnsiTheme="minorHAnsi"/>
      <w:color w:val="5A5A5A" w:themeColor="text1" w:themeTint="A5"/>
      <w:spacing w:val="15"/>
      <w:kern w:val="0"/>
      <w:szCs w:val="22"/>
      <w:lang w:val="en-US"/>
    </w:rPr>
  </w:style>
  <w:style w:type="character" w:customStyle="1" w:styleId="SubtitleChar">
    <w:name w:val="Subtitle Char"/>
    <w:basedOn w:val="DefaultParagraphFont"/>
    <w:link w:val="Subtitle"/>
    <w:uiPriority w:val="11"/>
    <w:rsid w:val="005F5632"/>
    <w:rPr>
      <w:rFonts w:asciiTheme="minorHAnsi" w:eastAsiaTheme="minorEastAsia" w:hAnsiTheme="minorHAnsi"/>
      <w:color w:val="5A5A5A" w:themeColor="text1" w:themeTint="A5"/>
      <w:spacing w:val="15"/>
      <w:sz w:val="22"/>
      <w:szCs w:val="22"/>
      <w:lang w:val="en-US" w:eastAsia="en-US"/>
    </w:rPr>
  </w:style>
  <w:style w:type="paragraph" w:styleId="NoSpacing">
    <w:name w:val="No Spacing"/>
    <w:link w:val="NoSpacingChar"/>
    <w:uiPriority w:val="1"/>
    <w:qFormat/>
    <w:rsid w:val="002A632C"/>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2A632C"/>
    <w:rPr>
      <w:rFonts w:asciiTheme="minorHAnsi" w:eastAsiaTheme="minorEastAsia"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https://nepeastcoastcluster.sharepoint.com/sites/CorporateAssets/Office%20Templates/NEP%20word%20document%20inc%20title%20pag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87EA21352D43F4EA99539B191F5CF92" ma:contentTypeVersion="3" ma:contentTypeDescription="Create a new document." ma:contentTypeScope="" ma:versionID="3c448e71df5f90aa399050b4a87ebb6c">
  <xsd:schema xmlns:xsd="http://www.w3.org/2001/XMLSchema" xmlns:xs="http://www.w3.org/2001/XMLSchema" xmlns:p="http://schemas.microsoft.com/office/2006/metadata/properties" xmlns:ns2="18786c3e-8aac-440f-a5aa-c47f3d0568bf" targetNamespace="http://schemas.microsoft.com/office/2006/metadata/properties" ma:root="true" ma:fieldsID="1d0102d4ac4f544a6b40ce1f9159c660" ns2:_="">
    <xsd:import namespace="18786c3e-8aac-440f-a5aa-c47f3d0568bf"/>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786c3e-8aac-440f-a5aa-c47f3d0568b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B48D299-E804-A548-8EE7-BDFA6AEBF358}">
  <ds:schemaRefs>
    <ds:schemaRef ds:uri="http://schemas.openxmlformats.org/officeDocument/2006/bibliography"/>
  </ds:schemaRefs>
</ds:datastoreItem>
</file>

<file path=customXml/itemProps2.xml><?xml version="1.0" encoding="utf-8"?>
<ds:datastoreItem xmlns:ds="http://schemas.openxmlformats.org/officeDocument/2006/customXml" ds:itemID="{CD0C2324-4250-4E81-B089-BF213BAAC1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786c3e-8aac-440f-a5aa-c47f3d0568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3BA2996-8309-4FF8-BA46-B5A10B771DA7}">
  <ds:schemaRefs>
    <ds:schemaRef ds:uri="http://schemas.microsoft.com/sharepoint/v3/contenttype/forms"/>
  </ds:schemaRefs>
</ds:datastoreItem>
</file>

<file path=customXml/itemProps4.xml><?xml version="1.0" encoding="utf-8"?>
<ds:datastoreItem xmlns:ds="http://schemas.openxmlformats.org/officeDocument/2006/customXml" ds:itemID="{AA39A8D6-D924-4C4F-A9A8-5F696016C5A5}">
  <ds:schemaRefs>
    <ds:schemaRef ds:uri="http://schemas.microsoft.com/office/2006/metadata/properties"/>
    <ds:schemaRef ds:uri="http://schemas.microsoft.com/office/infopath/2007/PartnerControls"/>
  </ds:schemaRefs>
</ds:datastoreItem>
</file>

<file path=docMetadata/LabelInfo.xml><?xml version="1.0" encoding="utf-8"?>
<clbl:labelList xmlns:clbl="http://schemas.microsoft.com/office/2020/mipLabelMetadata">
  <clbl:label id="{defa4170-0d19-0005-0003-bc88714345d2}" enabled="1" method="Standard" siteId="{a12c3cdf-c06b-4402-826c-1702c6116dbb}" removed="0"/>
  <clbl:label id="{defa4170-0d19-0005-0004-bc88714345d2}" enabled="1" method="Standard" siteId="{a4772649-3f4b-4c81-a9b1-c92c1bdadfba}" removed="0"/>
</clbl:labelList>
</file>

<file path=docProps/app.xml><?xml version="1.0" encoding="utf-8"?>
<Properties xmlns="http://schemas.openxmlformats.org/officeDocument/2006/extended-properties" xmlns:vt="http://schemas.openxmlformats.org/officeDocument/2006/docPropsVTypes">
  <Template>NEP%20word%20document%20inc%20title%20page</Template>
  <TotalTime>0</TotalTime>
  <Pages>3</Pages>
  <Words>417</Words>
  <Characters>2599</Characters>
  <Application>Microsoft Office Word</Application>
  <DocSecurity>0</DocSecurity>
  <Lines>56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TEST</dc:title>
  <dc:subject/>
  <dc:creator>Rebecca Low</dc:creator>
  <cp:keywords/>
  <dc:description/>
  <cp:lastModifiedBy>Rebecca Low</cp:lastModifiedBy>
  <cp:revision>2</cp:revision>
  <dcterms:created xsi:type="dcterms:W3CDTF">2026-11-06T08:55:00Z</dcterms:created>
  <dcterms:modified xsi:type="dcterms:W3CDTF">2026-11-06T08:58:00Z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0x010100F87EA21352D43F4EA99539B191F5CF92</vt:lpwstr>
  </property>
  <property fmtid="{D5CDD505-2E9C-101B-9397-08002B2CF9AE}" pid="3" name="MediaServiceImageTags">
    <vt:lpwstr/>
  </property>
</Properties>
</file>